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30EA382" w:rsidR="00993EFF" w:rsidRPr="00CA1E34" w:rsidRDefault="00E51F44" w:rsidP="00202F12">
      <w:pPr>
        <w:pStyle w:val="Titolo1"/>
        <w:spacing w:before="0" w:after="120"/>
        <w:jc w:val="center"/>
        <w:rPr>
          <w:i/>
          <w:iCs/>
          <w:lang w:val="la-Latn"/>
        </w:rPr>
      </w:pPr>
      <w:r w:rsidRPr="00CA1E34">
        <w:rPr>
          <w:lang w:val="la-Latn"/>
        </w:rPr>
        <w:t>TU GLORIA LERUSALEM</w:t>
      </w:r>
    </w:p>
    <w:p w14:paraId="6039B04F" w14:textId="71875211" w:rsidR="00F729CB" w:rsidRPr="00E3083A" w:rsidRDefault="00E3083A" w:rsidP="00F729CB">
      <w:pPr>
        <w:spacing w:after="120"/>
        <w:jc w:val="both"/>
        <w:rPr>
          <w:rFonts w:ascii="Arial" w:hAnsi="Arial" w:cs="Arial"/>
          <w:color w:val="000000"/>
        </w:rPr>
      </w:pPr>
      <w:r>
        <w:rPr>
          <w:rFonts w:ascii="Arial" w:hAnsi="Arial" w:cs="Arial"/>
          <w:bCs/>
          <w:lang w:val="la-Latn"/>
        </w:rPr>
        <w:t>Un tempo abbiamo s</w:t>
      </w:r>
      <w:r w:rsidR="00CB288D">
        <w:rPr>
          <w:rFonts w:ascii="Arial" w:hAnsi="Arial" w:cs="Arial"/>
          <w:bCs/>
          <w:lang w:val="la-Latn"/>
        </w:rPr>
        <w:t>c</w:t>
      </w:r>
      <w:r>
        <w:rPr>
          <w:rFonts w:ascii="Arial" w:hAnsi="Arial" w:cs="Arial"/>
          <w:bCs/>
          <w:lang w:val="la-Latn"/>
        </w:rPr>
        <w:t xml:space="preserve">ritto: </w:t>
      </w:r>
      <w:bookmarkStart w:id="2" w:name="_Toc94190279"/>
      <w:r w:rsidR="00F729CB" w:rsidRPr="00F729CB">
        <w:rPr>
          <w:rFonts w:ascii="Arial" w:hAnsi="Arial" w:cs="Arial"/>
          <w:lang w:val="la-Latn"/>
        </w:rPr>
        <w:t>Tu gloria lerusalem, Tu laetitia Israel</w:t>
      </w:r>
      <w:bookmarkEnd w:id="2"/>
      <w:r w:rsidR="00F729CB" w:rsidRPr="00F729CB">
        <w:rPr>
          <w:rFonts w:ascii="Arial" w:hAnsi="Arial" w:cs="Arial"/>
          <w:lang w:val="la-Latn"/>
        </w:rPr>
        <w:t xml:space="preserve"> </w:t>
      </w:r>
      <w:r>
        <w:rPr>
          <w:rFonts w:ascii="Arial" w:hAnsi="Arial" w:cs="Arial"/>
          <w:lang w:val="la-Latn"/>
        </w:rPr>
        <w:t xml:space="preserve"> </w:t>
      </w:r>
      <w:r w:rsidR="00F729CB" w:rsidRPr="00E3083A">
        <w:rPr>
          <w:rFonts w:ascii="Arial" w:hAnsi="Arial" w:cs="Arial"/>
        </w:rPr>
        <w:t>Queste parole che la Chiesa rivolge alla Vergine Maria, in questo cantico di lode e di benedizione, nel quale si ammira tutta la bellezza spirituale della Madre di Dio e Madre nostra, sono tratte dal Libro di Giuditta. Conosciamo il 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w:t>
      </w:r>
      <w:r>
        <w:rPr>
          <w:rFonts w:ascii="Arial" w:hAnsi="Arial" w:cs="Arial"/>
        </w:rPr>
        <w:t xml:space="preserve"> </w:t>
      </w:r>
      <w:r w:rsidR="00F729CB" w:rsidRPr="00E3083A">
        <w:rPr>
          <w:rFonts w:ascii="Arial" w:hAnsi="Arial" w:cs="Arial"/>
        </w:rPr>
        <w:t xml:space="preserve">Sappiamo anche cosa decise Giuditta per amore del suo popolo, per la sua salvezza: uccidere Oloferne con inganno, seducendolo con la sua bellezza e la soavità delle sue parole, che gli promettevano la vittoria senza colpo ferire. Una notte, mentre Oloferne, ubriaco fradicio, giaceva nella sua tenda, </w:t>
      </w:r>
      <w:r w:rsidR="00F729CB" w:rsidRPr="00E3083A">
        <w:rPr>
          <w:rFonts w:ascii="Arial" w:hAnsi="Arial" w:cs="Arial"/>
          <w:i/>
        </w:rPr>
        <w:t>“Giuditta</w:t>
      </w:r>
      <w:r w:rsidR="00F729CB" w:rsidRPr="00E3083A">
        <w:rPr>
          <w:rFonts w:ascii="Arial" w:hAnsi="Arial" w:cs="Arial"/>
          <w:i/>
          <w:color w:val="000000"/>
        </w:rPr>
        <w:t>,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r>
        <w:rPr>
          <w:rFonts w:ascii="Arial" w:hAnsi="Arial" w:cs="Arial"/>
          <w:i/>
          <w:color w:val="000000"/>
        </w:rPr>
        <w:t xml:space="preserve"> </w:t>
      </w:r>
      <w:r w:rsidR="00F729CB" w:rsidRPr="00E3083A">
        <w:rPr>
          <w:rFonts w:ascii="Arial" w:hAnsi="Arial" w:cs="Arial"/>
          <w:i/>
          <w:color w:val="000000"/>
        </w:rPr>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Betulia e arrivarono alle sue porte. Giuditta gridò da lontano al corpo di guardia delle porte: «Aprite, aprite subito la porta: è con noi Dio, il nostro Dio, per esercitare ancora la sua forza in Israele e la sua potenza contro i nemici, come ha fatto oggi»”</w:t>
      </w:r>
      <w:r w:rsidR="00F729CB" w:rsidRPr="00E3083A">
        <w:rPr>
          <w:rFonts w:ascii="Arial" w:hAnsi="Arial" w:cs="Arial"/>
          <w:color w:val="000000"/>
        </w:rPr>
        <w:t xml:space="preserve"> (Gdt 13,4-11). </w:t>
      </w:r>
      <w:r>
        <w:rPr>
          <w:rFonts w:ascii="Arial" w:hAnsi="Arial" w:cs="Arial"/>
          <w:color w:val="000000"/>
        </w:rPr>
        <w:t xml:space="preserve"> </w:t>
      </w:r>
      <w:r w:rsidR="00F729CB" w:rsidRPr="00E3083A">
        <w:rPr>
          <w:rFonts w:ascii="Arial" w:hAnsi="Arial" w:cs="Arial"/>
        </w:rPr>
        <w:t xml:space="preserve">La notizia della morte di Oloferne gettò nel panico tutto il suo esercito, che si disperse. Il popolo era libero.  Anche da Gerusalemme vennero a complimentarsi con Giuditta per l’opera da Lei compiuta: </w:t>
      </w:r>
      <w:r w:rsidR="00F729CB" w:rsidRPr="00E3083A">
        <w:rPr>
          <w:rFonts w:ascii="Arial" w:hAnsi="Arial" w:cs="Arial"/>
          <w:i/>
        </w:rPr>
        <w:t>“</w:t>
      </w:r>
      <w:r w:rsidR="00F729CB" w:rsidRPr="00E3083A">
        <w:rPr>
          <w:rFonts w:ascii="Arial" w:hAnsi="Arial" w:cs="Arial"/>
          <w:i/>
          <w:color w:val="000000"/>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00F729CB" w:rsidRPr="00E3083A">
        <w:rPr>
          <w:rFonts w:ascii="Arial" w:hAnsi="Arial" w:cs="Arial"/>
          <w:color w:val="000000"/>
        </w:rPr>
        <w:t xml:space="preserve"> (Gdt 15,8-10). Giuditta è salutata come colei che aveva salvato Israele. Lei è la sua gloria, il suo vanto, il suo onore, la sua fulgida vittoria.</w:t>
      </w:r>
    </w:p>
    <w:p w14:paraId="202DBD17" w14:textId="2CAC0F4F" w:rsidR="00F729CB" w:rsidRDefault="00F729CB" w:rsidP="00F729CB">
      <w:pPr>
        <w:spacing w:after="120"/>
        <w:jc w:val="both"/>
        <w:rPr>
          <w:rFonts w:ascii="Arial" w:hAnsi="Arial" w:cs="Arial"/>
          <w:color w:val="000000"/>
        </w:rPr>
      </w:pPr>
      <w:r w:rsidRPr="00E3083A">
        <w:rPr>
          <w:rFonts w:ascii="Arial" w:hAnsi="Arial" w:cs="Arial"/>
          <w:color w:val="000000"/>
        </w:rPr>
        <w:t>La Vergine Maria, con il suo sì, detto a Dio in modo mirabile per tutta la sua vita, ha permesso che fosse schiacciata, tagliata la testa al nemico dell’umanità intera, a colui che rende schiavi e deporta nel suo regno di tenebre ogni uomo. Ciò che si canta per Giuditta, lo si deve cantare moltiplicato all’’infinito per la Madre di Dio. Lei è il nostro onore, il nostro vanto, la nostra gloria, la nostra vittoria, la nostra Madre di Salvezza e di Redenzione. Per il suo sì, dal suo seno verginale, è nato Colui che ha sconfitto la morte, il peccato, la disobbedienza; Colui che ha riversato sul mondo intero lo Spirito Santo, la grazia e la  verità. Colui che viene per sottrarci al regno delle tenebre e farci entrare nel Regno della luce. Gesù è il frutto benedetto della Vergine Maria. Per questo frutto e per il suo sì a Lei va ogni onore, ogni benedizione, ogni ringraziamento, ogni lode. Giuditta si espose al martirio, ma non fu martire. Maria è Martire e Regina dei Martiri per il suo immenso dolore ai piedi della Croce. Giuditta non offrì suo figlio al Padre per la salvezza della sua città. Maria ha offerto il suo Divin Figlio a Dio per la nostra Redenzione eterna. Maria è infinitamente più che Giuditta.</w:t>
      </w:r>
      <w:r w:rsidR="00E3083A">
        <w:rPr>
          <w:rFonts w:ascii="Arial" w:hAnsi="Arial" w:cs="Arial"/>
          <w:color w:val="000000"/>
        </w:rPr>
        <w:t xml:space="preserve"> Altra verità che va detta è questa: cadendo Gerusalemme era il Dio adorato in Gerusalemme che avrebbe perso la sua gloria e il suo onore, la sua verità di essere il solo Dio vivo e vero, il solo Signore, il solo Creatore del cielo e della terra. Giuditta si è esposta per la gloria di Dio. Anche la Vergine Maria per il suo sì ha reso vittorioso il Signore sopra il diavolo, il solo vero nemico dell’uomo. La gloria di Dio è il solo fine per cui vive la Vergine Maria.</w:t>
      </w:r>
    </w:p>
    <w:p w14:paraId="63A16DA3" w14:textId="06986F58" w:rsidR="00E3083A" w:rsidRDefault="00E3083A" w:rsidP="00F729CB">
      <w:pPr>
        <w:spacing w:after="120"/>
        <w:jc w:val="both"/>
        <w:rPr>
          <w:rFonts w:ascii="Arial" w:hAnsi="Arial" w:cs="Arial"/>
          <w:color w:val="000000"/>
        </w:rPr>
      </w:pPr>
      <w:r>
        <w:rPr>
          <w:rFonts w:ascii="Arial" w:hAnsi="Arial" w:cs="Arial"/>
          <w:color w:val="000000"/>
        </w:rPr>
        <w:t>Oggi dobbiamo aggiungere che il cristiano non è più la gloria della Chiesa, la gloria di Cristo Gesù, la gloria del Vangelo, la gloria del Padre, la gloria dello Spirito Santo dinanzi al mondo. Oggi è come se il cristiano si fosse consegnato alla falsità e alla menzogna di Satana. È come se Satana lo avesse ammaliato con le su</w:t>
      </w:r>
      <w:r w:rsidR="005F3DB3">
        <w:rPr>
          <w:rFonts w:ascii="Arial" w:hAnsi="Arial" w:cs="Arial"/>
          <w:color w:val="000000"/>
        </w:rPr>
        <w:t>e</w:t>
      </w:r>
      <w:r>
        <w:rPr>
          <w:rFonts w:ascii="Arial" w:hAnsi="Arial" w:cs="Arial"/>
          <w:color w:val="000000"/>
        </w:rPr>
        <w:t xml:space="preserve"> falsità e le sue menzogne. È come se lo avesse reso totalmente cieco, tanto cieco di farlo divenire adoratore dello stesso Satana e di tutti gli idoli che lui ogni giorno gli costruisce</w:t>
      </w:r>
      <w:r w:rsidR="005F3DB3">
        <w:rPr>
          <w:rFonts w:ascii="Arial" w:hAnsi="Arial" w:cs="Arial"/>
          <w:color w:val="000000"/>
        </w:rPr>
        <w:t xml:space="preserve">. Questa pessima corruzione del cristiano è dovuta al fatto che ha perso la fede nella Parola di Dio, nella Parola di Cristo Gesù, nella verità dello Spirito Santo, nella sana dottrina deli Apostoli, dei Padri e dei Dottori della Chiesa. Senza la purissima fede nella Parola, si è giunti alla devastazione morale. Nulla è più peccato e nulla è più male. Veramente Satana ormai è divenuto il signore e il padrone di molti cuori. Essi pensano secondo Satana e dicono di pensare secondo Dio. Se la Madre </w:t>
      </w:r>
      <w:r w:rsidR="00CB288D">
        <w:rPr>
          <w:rFonts w:ascii="Arial" w:hAnsi="Arial" w:cs="Arial"/>
          <w:color w:val="000000"/>
        </w:rPr>
        <w:t xml:space="preserve">nostra </w:t>
      </w:r>
      <w:r w:rsidR="005F3DB3">
        <w:rPr>
          <w:rFonts w:ascii="Arial" w:hAnsi="Arial" w:cs="Arial"/>
          <w:color w:val="000000"/>
        </w:rPr>
        <w:t xml:space="preserve">non scende presto dal cielo, quando verrà troverà solo un piccolissimo gregge che è dalla fede pura e santa nella Parola del Figlio suo. Lei lo aveva profetizzato circa cinquanta anni or sono che il mondo aveva dimenticato la Parola di suo Figlio Gesù. Ma non è stata creduta. I figli di Satana l’hanno combattuta fino a dichiarare la sua discesa tra noi frutto di fantasia e di immaginazione. La storia però le sta donando ragione. La Parola del Signore sta sparendo dalla Chiesa </w:t>
      </w:r>
      <w:r w:rsidR="00CB288D">
        <w:rPr>
          <w:rFonts w:ascii="Arial" w:hAnsi="Arial" w:cs="Arial"/>
          <w:color w:val="000000"/>
        </w:rPr>
        <w:t xml:space="preserve">e questa non è immaginazione, non è fantasia, non è proiezione di mente malata, questa è storia. Madre di Dio, scendi prima che sia troppo tardi. Viene per dare gloria al tuo nome santissimo. Grazie, Madre, perché so che scenderai. </w:t>
      </w:r>
    </w:p>
    <w:p w14:paraId="4BB4BB41" w14:textId="3E6F15C3" w:rsidR="00702EE4" w:rsidRPr="00702EE4" w:rsidRDefault="004E01CF" w:rsidP="00E467BF">
      <w:pPr>
        <w:spacing w:after="120"/>
        <w:jc w:val="right"/>
        <w:rPr>
          <w:rFonts w:ascii="Arial" w:hAnsi="Arial" w:cs="Arial"/>
          <w:b/>
        </w:rPr>
      </w:pPr>
      <w:r>
        <w:rPr>
          <w:rFonts w:ascii="Arial" w:hAnsi="Arial" w:cs="Arial"/>
          <w:b/>
        </w:rPr>
        <w:t xml:space="preserve">23 </w:t>
      </w:r>
      <w:r w:rsidR="00C907EB">
        <w:rPr>
          <w:rFonts w:ascii="Arial" w:hAnsi="Arial" w:cs="Arial"/>
          <w:b/>
        </w:rPr>
        <w:t xml:space="preserve">Febbraio </w:t>
      </w:r>
      <w:r w:rsidR="00E467BF" w:rsidRPr="00E467BF">
        <w:rPr>
          <w:rFonts w:ascii="Arial" w:hAnsi="Arial" w:cs="Arial"/>
          <w:b/>
        </w:rPr>
        <w:t>202</w:t>
      </w:r>
      <w:r w:rsidR="00B87F12">
        <w:rPr>
          <w:rFonts w:ascii="Arial" w:hAnsi="Arial" w:cs="Arial"/>
          <w:b/>
        </w:rPr>
        <w:t>5</w:t>
      </w:r>
    </w:p>
    <w:sectPr w:rsidR="00702EE4" w:rsidRPr="00702EE4" w:rsidSect="00CB288D">
      <w:type w:val="oddPage"/>
      <w:pgSz w:w="11906" w:h="16838" w:code="9"/>
      <w:pgMar w:top="340" w:right="1134"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45EAD"/>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3DB3"/>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87D2E"/>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4C3A"/>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1E34"/>
    <w:rsid w:val="00CA2040"/>
    <w:rsid w:val="00CA273D"/>
    <w:rsid w:val="00CA2746"/>
    <w:rsid w:val="00CA3307"/>
    <w:rsid w:val="00CA42C7"/>
    <w:rsid w:val="00CA653A"/>
    <w:rsid w:val="00CA71F4"/>
    <w:rsid w:val="00CB288D"/>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83A"/>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1F44"/>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29CB"/>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995</Words>
  <Characters>5676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2024-07-01T20:49:00Z</dcterms:created>
  <dcterms:modified xsi:type="dcterms:W3CDTF">2024-07-02T19:51:00Z</dcterms:modified>
</cp:coreProperties>
</file>